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D" w:rsidRDefault="0040765D">
      <w:pPr>
        <w:spacing w:before="120"/>
        <w:jc w:val="both"/>
        <w:rPr>
          <w:rFonts w:ascii="Segoe UI" w:hAnsi="Segoe UI" w:cs="Segoe UI"/>
          <w:b/>
          <w:sz w:val="32"/>
          <w:szCs w:val="32"/>
          <w:u w:val="single"/>
        </w:rPr>
      </w:pPr>
      <w:r>
        <w:rPr>
          <w:rFonts w:ascii="Segoe UI" w:hAnsi="Segoe UI" w:cs="Segoe UI"/>
          <w:b/>
          <w:sz w:val="32"/>
          <w:szCs w:val="32"/>
          <w:u w:val="single"/>
        </w:rPr>
        <w:t xml:space="preserve">OFERTA NOMBRAMIENTO </w:t>
      </w:r>
      <w:r w:rsidR="002419B6" w:rsidRPr="002419B6">
        <w:rPr>
          <w:rFonts w:ascii="Segoe UI" w:hAnsi="Segoe UI" w:cs="Segoe UI"/>
          <w:b/>
          <w:sz w:val="32"/>
          <w:szCs w:val="32"/>
          <w:u w:val="single"/>
        </w:rPr>
        <w:t>REFUERZO</w:t>
      </w:r>
      <w:r>
        <w:rPr>
          <w:rFonts w:ascii="Segoe UI" w:hAnsi="Segoe UI" w:cs="Segoe UI"/>
          <w:b/>
          <w:sz w:val="32"/>
          <w:szCs w:val="32"/>
          <w:u w:val="single"/>
        </w:rPr>
        <w:t xml:space="preserve"> (MEDICO DE FAMILIA)</w:t>
      </w:r>
    </w:p>
    <w:p w:rsidR="001250FE" w:rsidRDefault="001250FE">
      <w:pPr>
        <w:spacing w:before="120"/>
        <w:jc w:val="both"/>
        <w:rPr>
          <w:rFonts w:ascii="Segoe UI" w:hAnsi="Segoe UI" w:cs="Segoe UI"/>
          <w:b/>
          <w:sz w:val="32"/>
          <w:szCs w:val="32"/>
          <w:u w:val="single"/>
        </w:rPr>
      </w:pPr>
    </w:p>
    <w:p w:rsidR="002419B6" w:rsidRPr="001250FE" w:rsidRDefault="0040765D" w:rsidP="001250FE">
      <w:pPr>
        <w:pStyle w:val="Prrafodelista"/>
        <w:numPr>
          <w:ilvl w:val="0"/>
          <w:numId w:val="19"/>
        </w:numPr>
        <w:spacing w:after="240"/>
        <w:ind w:left="284" w:hanging="284"/>
        <w:contextualSpacing w:val="0"/>
        <w:jc w:val="both"/>
        <w:rPr>
          <w:rFonts w:ascii="Segoe UI" w:hAnsi="Segoe UI" w:cs="Segoe UI"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 xml:space="preserve">DURACIÓN: </w:t>
      </w:r>
      <w:r w:rsidRPr="001250FE">
        <w:rPr>
          <w:rFonts w:ascii="Segoe UI" w:hAnsi="Segoe UI" w:cs="Segoe UI"/>
          <w:sz w:val="28"/>
          <w:szCs w:val="28"/>
        </w:rPr>
        <w:tab/>
      </w:r>
      <w:r w:rsidR="002419B6" w:rsidRPr="001250FE">
        <w:rPr>
          <w:rFonts w:ascii="Segoe UI" w:hAnsi="Segoe UI" w:cs="Segoe UI"/>
          <w:b/>
          <w:sz w:val="28"/>
          <w:szCs w:val="28"/>
        </w:rPr>
        <w:t>2 AÑOS</w:t>
      </w:r>
    </w:p>
    <w:p w:rsidR="002419B6" w:rsidRPr="001250FE" w:rsidRDefault="002419B6" w:rsidP="001250FE">
      <w:pPr>
        <w:pStyle w:val="Prrafodelista"/>
        <w:numPr>
          <w:ilvl w:val="0"/>
          <w:numId w:val="19"/>
        </w:numPr>
        <w:spacing w:after="240"/>
        <w:ind w:left="284" w:hanging="284"/>
        <w:contextualSpacing w:val="0"/>
        <w:jc w:val="both"/>
        <w:rPr>
          <w:rFonts w:ascii="Segoe UI" w:hAnsi="Segoe UI" w:cs="Segoe UI"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>Mejoras económicas desde el 25/05/2020</w:t>
      </w:r>
      <w:r w:rsidR="0040765D" w:rsidRPr="001250FE">
        <w:rPr>
          <w:rFonts w:ascii="Segoe UI" w:hAnsi="Segoe UI" w:cs="Segoe UI"/>
          <w:sz w:val="28"/>
          <w:szCs w:val="28"/>
        </w:rPr>
        <w:t>:</w:t>
      </w:r>
    </w:p>
    <w:p w:rsidR="002419B6" w:rsidRPr="001250FE" w:rsidRDefault="0040765D" w:rsidP="001250FE">
      <w:pPr>
        <w:pStyle w:val="Prrafodelista"/>
        <w:numPr>
          <w:ilvl w:val="1"/>
          <w:numId w:val="19"/>
        </w:numPr>
        <w:spacing w:after="240"/>
        <w:ind w:left="567" w:hanging="283"/>
        <w:contextualSpacing w:val="0"/>
        <w:jc w:val="both"/>
        <w:rPr>
          <w:rFonts w:ascii="Segoe UI" w:hAnsi="Segoe UI" w:cs="Segoe UI"/>
          <w:b/>
          <w:sz w:val="28"/>
          <w:szCs w:val="28"/>
          <w:u w:val="single"/>
        </w:rPr>
      </w:pPr>
      <w:r w:rsidRPr="001250FE">
        <w:rPr>
          <w:rFonts w:ascii="Segoe UI" w:hAnsi="Segoe UI" w:cs="Segoe UI"/>
          <w:sz w:val="28"/>
          <w:szCs w:val="28"/>
        </w:rPr>
        <w:t xml:space="preserve">NOCTURNIDAD: </w:t>
      </w:r>
      <w:r w:rsidRPr="001250FE">
        <w:rPr>
          <w:rFonts w:ascii="Segoe UI" w:hAnsi="Segoe UI" w:cs="Segoe UI"/>
          <w:sz w:val="28"/>
          <w:szCs w:val="28"/>
        </w:rPr>
        <w:tab/>
      </w:r>
      <w:r w:rsidR="00DD4E04" w:rsidRPr="001250FE">
        <w:rPr>
          <w:rFonts w:ascii="Segoe UI" w:hAnsi="Segoe UI" w:cs="Segoe UI"/>
          <w:b/>
          <w:sz w:val="28"/>
          <w:szCs w:val="28"/>
        </w:rPr>
        <w:t>5</w:t>
      </w:r>
      <w:r w:rsidR="002419B6" w:rsidRPr="001250FE">
        <w:rPr>
          <w:rFonts w:ascii="Segoe UI" w:hAnsi="Segoe UI" w:cs="Segoe UI"/>
          <w:b/>
          <w:sz w:val="28"/>
          <w:szCs w:val="28"/>
        </w:rPr>
        <w:t>5,95</w:t>
      </w:r>
      <w:r w:rsidR="001250FE">
        <w:rPr>
          <w:rFonts w:ascii="Segoe UI" w:hAnsi="Segoe UI" w:cs="Segoe UI"/>
          <w:b/>
          <w:sz w:val="28"/>
          <w:szCs w:val="28"/>
        </w:rPr>
        <w:t xml:space="preserve"> </w:t>
      </w:r>
      <w:r w:rsidR="002419B6" w:rsidRPr="001250FE">
        <w:rPr>
          <w:rFonts w:ascii="Segoe UI" w:hAnsi="Segoe UI" w:cs="Segoe UI"/>
          <w:b/>
          <w:sz w:val="28"/>
          <w:szCs w:val="28"/>
        </w:rPr>
        <w:t>€</w:t>
      </w:r>
      <w:r w:rsidR="001250FE">
        <w:rPr>
          <w:rFonts w:ascii="Segoe UI" w:hAnsi="Segoe UI" w:cs="Segoe UI"/>
          <w:b/>
          <w:sz w:val="28"/>
          <w:szCs w:val="28"/>
        </w:rPr>
        <w:t>/día</w:t>
      </w:r>
    </w:p>
    <w:p w:rsidR="0040765D" w:rsidRPr="001250FE" w:rsidRDefault="0040765D" w:rsidP="001250FE">
      <w:pPr>
        <w:pStyle w:val="Prrafodelista"/>
        <w:numPr>
          <w:ilvl w:val="1"/>
          <w:numId w:val="19"/>
        </w:numPr>
        <w:spacing w:after="240"/>
        <w:ind w:left="567" w:hanging="283"/>
        <w:contextualSpacing w:val="0"/>
        <w:jc w:val="both"/>
        <w:rPr>
          <w:rFonts w:ascii="Segoe UI" w:hAnsi="Segoe UI" w:cs="Segoe UI"/>
          <w:b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>FESTIVIDAD:</w:t>
      </w:r>
    </w:p>
    <w:tbl>
      <w:tblPr>
        <w:tblW w:w="7655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111"/>
      </w:tblGrid>
      <w:tr w:rsidR="0040765D" w:rsidRPr="001250FE" w:rsidTr="001250FE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65D" w:rsidRPr="001250FE" w:rsidRDefault="0040765D" w:rsidP="001250FE">
            <w:pPr>
              <w:rPr>
                <w:rFonts w:ascii="Segoe UI" w:eastAsia="Times New Roman" w:hAnsi="Segoe UI" w:cs="Segoe UI"/>
                <w:szCs w:val="24"/>
                <w:lang w:val="es-ES"/>
              </w:rPr>
            </w:pPr>
            <w:r w:rsidRPr="001250FE">
              <w:rPr>
                <w:rFonts w:ascii="Segoe UI" w:eastAsia="Times New Roman" w:hAnsi="Segoe UI" w:cs="Segoe UI"/>
                <w:color w:val="000000"/>
                <w:lang w:val="es-ES"/>
              </w:rPr>
              <w:t xml:space="preserve">Por cada domingo o festivo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65D" w:rsidRPr="001250FE" w:rsidRDefault="0040765D" w:rsidP="001250FE">
            <w:pPr>
              <w:rPr>
                <w:rFonts w:ascii="Segoe UI" w:eastAsia="Times New Roman" w:hAnsi="Segoe UI" w:cs="Segoe UI"/>
                <w:szCs w:val="24"/>
                <w:lang w:val="es-ES"/>
              </w:rPr>
            </w:pPr>
            <w:r w:rsidRPr="001250FE">
              <w:rPr>
                <w:rFonts w:ascii="Segoe UI" w:eastAsia="Times New Roman" w:hAnsi="Segoe UI" w:cs="Segoe UI"/>
                <w:color w:val="000000"/>
                <w:lang w:val="es-ES"/>
              </w:rPr>
              <w:t>1 de enero y 25 de diciembre</w:t>
            </w:r>
            <w:r w:rsidRPr="001250FE">
              <w:rPr>
                <w:rFonts w:ascii="Segoe UI" w:eastAsia="Times New Roman" w:hAnsi="Segoe UI" w:cs="Segoe UI"/>
                <w:color w:val="000000"/>
                <w:lang w:val="es-ES"/>
              </w:rPr>
              <w:br/>
              <w:t>Noches del 24 y 31 de diciembre</w:t>
            </w:r>
          </w:p>
        </w:tc>
      </w:tr>
      <w:tr w:rsidR="0040765D" w:rsidRPr="001250FE" w:rsidTr="001250F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5D" w:rsidRPr="001250FE" w:rsidRDefault="0040765D" w:rsidP="001250FE">
            <w:pPr>
              <w:jc w:val="center"/>
              <w:rPr>
                <w:rFonts w:ascii="Segoe UI" w:eastAsia="Times New Roman" w:hAnsi="Segoe UI" w:cs="Segoe UI"/>
                <w:b/>
                <w:sz w:val="28"/>
                <w:szCs w:val="24"/>
                <w:lang w:val="es-ES"/>
              </w:rPr>
            </w:pPr>
            <w:r w:rsidRPr="001250FE">
              <w:rPr>
                <w:rFonts w:ascii="Segoe UI" w:eastAsia="Times New Roman" w:hAnsi="Segoe UI" w:cs="Segoe UI"/>
                <w:b/>
                <w:color w:val="000000"/>
                <w:sz w:val="28"/>
                <w:lang w:val="es-ES"/>
              </w:rPr>
              <w:t>132,33 €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5D" w:rsidRPr="001250FE" w:rsidRDefault="0040765D" w:rsidP="001250FE">
            <w:pPr>
              <w:jc w:val="center"/>
              <w:rPr>
                <w:rFonts w:ascii="Segoe UI" w:eastAsia="Times New Roman" w:hAnsi="Segoe UI" w:cs="Segoe UI"/>
                <w:b/>
                <w:sz w:val="28"/>
                <w:szCs w:val="24"/>
                <w:lang w:val="es-ES"/>
              </w:rPr>
            </w:pPr>
            <w:r w:rsidRPr="001250FE">
              <w:rPr>
                <w:rFonts w:ascii="Segoe UI" w:eastAsia="Times New Roman" w:hAnsi="Segoe UI" w:cs="Segoe UI"/>
                <w:b/>
                <w:color w:val="000000"/>
                <w:sz w:val="28"/>
                <w:lang w:val="es-ES"/>
              </w:rPr>
              <w:t>264,66 €</w:t>
            </w:r>
          </w:p>
        </w:tc>
      </w:tr>
    </w:tbl>
    <w:p w:rsidR="002419B6" w:rsidRPr="001250FE" w:rsidRDefault="002419B6" w:rsidP="001250FE">
      <w:pPr>
        <w:pStyle w:val="Prrafodelista"/>
        <w:numPr>
          <w:ilvl w:val="1"/>
          <w:numId w:val="19"/>
        </w:numPr>
        <w:spacing w:before="240" w:after="240"/>
        <w:ind w:left="568" w:hanging="284"/>
        <w:contextualSpacing w:val="0"/>
        <w:jc w:val="both"/>
        <w:rPr>
          <w:rFonts w:ascii="Segoe UI" w:hAnsi="Segoe UI" w:cs="Segoe UI"/>
          <w:b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>Cobertur</w:t>
      </w:r>
      <w:r w:rsidR="0040765D" w:rsidRPr="001250FE">
        <w:rPr>
          <w:rFonts w:ascii="Segoe UI" w:hAnsi="Segoe UI" w:cs="Segoe UI"/>
          <w:sz w:val="28"/>
          <w:szCs w:val="28"/>
        </w:rPr>
        <w:t xml:space="preserve">a incidencias urgentes en 24 H: </w:t>
      </w:r>
      <w:r w:rsidR="0040765D" w:rsidRPr="001250FE">
        <w:rPr>
          <w:rFonts w:ascii="Segoe UI" w:hAnsi="Segoe UI" w:cs="Segoe UI"/>
          <w:sz w:val="28"/>
          <w:szCs w:val="28"/>
        </w:rPr>
        <w:tab/>
      </w:r>
      <w:r w:rsidR="0040765D" w:rsidRPr="001250FE">
        <w:rPr>
          <w:rFonts w:ascii="Segoe UI" w:hAnsi="Segoe UI" w:cs="Segoe UI"/>
          <w:b/>
          <w:sz w:val="28"/>
          <w:szCs w:val="28"/>
        </w:rPr>
        <w:t>70</w:t>
      </w:r>
      <w:r w:rsidR="000C120C" w:rsidRPr="001250FE">
        <w:rPr>
          <w:rFonts w:ascii="Segoe UI" w:hAnsi="Segoe UI" w:cs="Segoe UI"/>
          <w:b/>
          <w:sz w:val="28"/>
          <w:szCs w:val="28"/>
        </w:rPr>
        <w:t>,</w:t>
      </w:r>
      <w:r w:rsidRPr="001250FE">
        <w:rPr>
          <w:rFonts w:ascii="Segoe UI" w:hAnsi="Segoe UI" w:cs="Segoe UI"/>
          <w:b/>
          <w:sz w:val="28"/>
          <w:szCs w:val="28"/>
        </w:rPr>
        <w:t>00 €</w:t>
      </w:r>
    </w:p>
    <w:p w:rsidR="002419B6" w:rsidRPr="001250FE" w:rsidRDefault="002419B6" w:rsidP="001250FE">
      <w:pPr>
        <w:pStyle w:val="Prrafodelista"/>
        <w:numPr>
          <w:ilvl w:val="0"/>
          <w:numId w:val="19"/>
        </w:numPr>
        <w:spacing w:after="240"/>
        <w:ind w:left="284" w:hanging="284"/>
        <w:contextualSpacing w:val="0"/>
        <w:jc w:val="both"/>
        <w:rPr>
          <w:rFonts w:ascii="Segoe UI" w:hAnsi="Segoe UI" w:cs="Segoe UI"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>Planificación de calendarios trimestrales.</w:t>
      </w:r>
    </w:p>
    <w:p w:rsidR="002419B6" w:rsidRPr="001250FE" w:rsidRDefault="002419B6" w:rsidP="001250FE">
      <w:pPr>
        <w:pStyle w:val="Prrafodelista"/>
        <w:numPr>
          <w:ilvl w:val="0"/>
          <w:numId w:val="19"/>
        </w:numPr>
        <w:spacing w:after="240"/>
        <w:ind w:left="284" w:hanging="284"/>
        <w:contextualSpacing w:val="0"/>
        <w:jc w:val="both"/>
        <w:rPr>
          <w:rFonts w:ascii="Segoe UI" w:hAnsi="Segoe UI" w:cs="Segoe UI"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>Participación de los refuerzos en la elaboración de los calendarios.</w:t>
      </w:r>
    </w:p>
    <w:p w:rsidR="002419B6" w:rsidRPr="001250FE" w:rsidRDefault="002419B6" w:rsidP="001250FE">
      <w:pPr>
        <w:pStyle w:val="Prrafodelista"/>
        <w:numPr>
          <w:ilvl w:val="0"/>
          <w:numId w:val="19"/>
        </w:numPr>
        <w:spacing w:after="240"/>
        <w:ind w:left="284" w:hanging="284"/>
        <w:contextualSpacing w:val="0"/>
        <w:jc w:val="both"/>
        <w:rPr>
          <w:rFonts w:ascii="Segoe UI" w:hAnsi="Segoe UI" w:cs="Segoe UI"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>C</w:t>
      </w:r>
      <w:r w:rsidR="0040765D" w:rsidRPr="001250FE">
        <w:rPr>
          <w:rFonts w:ascii="Segoe UI" w:hAnsi="Segoe UI" w:cs="Segoe UI"/>
          <w:sz w:val="28"/>
          <w:szCs w:val="28"/>
        </w:rPr>
        <w:t xml:space="preserve">oncurso oposición: </w:t>
      </w:r>
      <w:r w:rsidRPr="001250FE">
        <w:rPr>
          <w:rFonts w:ascii="Segoe UI" w:hAnsi="Segoe UI" w:cs="Segoe UI"/>
          <w:sz w:val="28"/>
          <w:szCs w:val="28"/>
        </w:rPr>
        <w:t>convocatoria</w:t>
      </w:r>
      <w:r w:rsidR="0040765D" w:rsidRPr="001250FE">
        <w:rPr>
          <w:rFonts w:ascii="Segoe UI" w:hAnsi="Segoe UI" w:cs="Segoe UI"/>
          <w:sz w:val="28"/>
          <w:szCs w:val="28"/>
        </w:rPr>
        <w:t xml:space="preserve"> este año</w:t>
      </w:r>
      <w:r w:rsidRPr="001250FE">
        <w:rPr>
          <w:rFonts w:ascii="Segoe UI" w:hAnsi="Segoe UI" w:cs="Segoe UI"/>
          <w:sz w:val="28"/>
          <w:szCs w:val="28"/>
        </w:rPr>
        <w:t xml:space="preserve"> y próximo año la realización.</w:t>
      </w:r>
    </w:p>
    <w:p w:rsidR="002419B6" w:rsidRPr="001250FE" w:rsidRDefault="002419B6" w:rsidP="001250FE">
      <w:pPr>
        <w:pStyle w:val="Prrafodelista"/>
        <w:numPr>
          <w:ilvl w:val="0"/>
          <w:numId w:val="19"/>
        </w:numPr>
        <w:spacing w:after="240"/>
        <w:ind w:left="284" w:hanging="284"/>
        <w:contextualSpacing w:val="0"/>
        <w:jc w:val="both"/>
        <w:rPr>
          <w:rFonts w:ascii="Segoe UI" w:hAnsi="Segoe UI" w:cs="Segoe UI"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>Desarrollo del Plan Estratégico de AP</w:t>
      </w:r>
    </w:p>
    <w:p w:rsidR="00C90E2F" w:rsidRPr="00C90E2F" w:rsidRDefault="001250FE" w:rsidP="00C90E2F">
      <w:pPr>
        <w:pStyle w:val="Prrafodelista"/>
        <w:numPr>
          <w:ilvl w:val="0"/>
          <w:numId w:val="19"/>
        </w:numPr>
        <w:spacing w:before="120"/>
        <w:ind w:left="284" w:hanging="284"/>
        <w:jc w:val="both"/>
        <w:rPr>
          <w:rFonts w:ascii="Segoe UI" w:hAnsi="Segoe UI" w:cs="Segoe UI"/>
          <w:sz w:val="28"/>
          <w:szCs w:val="28"/>
        </w:rPr>
      </w:pPr>
      <w:r w:rsidRPr="001250FE">
        <w:rPr>
          <w:rFonts w:ascii="Segoe UI" w:hAnsi="Segoe UI" w:cs="Segoe UI"/>
          <w:sz w:val="28"/>
          <w:szCs w:val="28"/>
        </w:rPr>
        <w:t xml:space="preserve">Acumulaciones: </w:t>
      </w:r>
      <w:r>
        <w:rPr>
          <w:rFonts w:ascii="Segoe UI" w:hAnsi="Segoe UI" w:cs="Segoe UI"/>
          <w:sz w:val="28"/>
          <w:szCs w:val="28"/>
        </w:rPr>
        <w:tab/>
      </w:r>
      <w:r w:rsidRPr="001250FE">
        <w:rPr>
          <w:rFonts w:ascii="Segoe UI" w:hAnsi="Segoe UI" w:cs="Segoe UI"/>
          <w:b/>
          <w:sz w:val="28"/>
          <w:szCs w:val="28"/>
        </w:rPr>
        <w:t>55,00 €/hora</w:t>
      </w:r>
    </w:p>
    <w:p w:rsidR="00C90E2F" w:rsidRPr="00C90E2F" w:rsidRDefault="00C90E2F" w:rsidP="00C90E2F">
      <w:pPr>
        <w:pStyle w:val="Prrafodelista"/>
        <w:spacing w:before="120"/>
        <w:ind w:left="284"/>
        <w:jc w:val="both"/>
        <w:rPr>
          <w:rFonts w:ascii="Segoe UI" w:hAnsi="Segoe UI" w:cs="Segoe UI"/>
          <w:sz w:val="28"/>
          <w:szCs w:val="28"/>
        </w:rPr>
      </w:pPr>
    </w:p>
    <w:p w:rsidR="00C90E2F" w:rsidRPr="00C90E2F" w:rsidRDefault="00C90E2F" w:rsidP="00C90E2F">
      <w:pPr>
        <w:pStyle w:val="Prrafodelista"/>
        <w:numPr>
          <w:ilvl w:val="0"/>
          <w:numId w:val="19"/>
        </w:numPr>
        <w:spacing w:before="120"/>
        <w:ind w:left="284" w:hanging="284"/>
        <w:jc w:val="both"/>
        <w:rPr>
          <w:rFonts w:ascii="Segoe UI" w:hAnsi="Segoe UI" w:cs="Segoe UI"/>
          <w:sz w:val="28"/>
          <w:szCs w:val="28"/>
        </w:rPr>
      </w:pPr>
      <w:r w:rsidRPr="00C90E2F">
        <w:rPr>
          <w:rFonts w:ascii="Segoe UI" w:hAnsi="Segoe UI" w:cs="Segoe UI"/>
          <w:sz w:val="28"/>
          <w:szCs w:val="28"/>
        </w:rPr>
        <w:t>Para mayor información, contactar con la siguiente referencia:</w:t>
      </w:r>
    </w:p>
    <w:p w:rsidR="00C90E2F" w:rsidRDefault="00C90E2F" w:rsidP="00C90E2F">
      <w:pPr>
        <w:pStyle w:val="Prrafodelista"/>
        <w:spacing w:before="120"/>
        <w:jc w:val="both"/>
        <w:rPr>
          <w:rFonts w:ascii="Segoe UI" w:hAnsi="Segoe UI" w:cs="Segoe UI"/>
          <w:sz w:val="22"/>
          <w:szCs w:val="22"/>
        </w:rPr>
      </w:pPr>
    </w:p>
    <w:p w:rsidR="00C90E2F" w:rsidRPr="00C90E2F" w:rsidRDefault="00C90E2F" w:rsidP="00C90E2F">
      <w:pPr>
        <w:pStyle w:val="Prrafodelista"/>
        <w:spacing w:before="120"/>
        <w:jc w:val="both"/>
        <w:rPr>
          <w:rFonts w:ascii="Segoe UI" w:hAnsi="Segoe UI" w:cs="Segoe UI"/>
          <w:sz w:val="22"/>
          <w:szCs w:val="22"/>
        </w:rPr>
      </w:pPr>
      <w:r w:rsidRPr="00C90E2F">
        <w:rPr>
          <w:rFonts w:ascii="Segoe UI" w:hAnsi="Segoe UI" w:cs="Segoe UI"/>
          <w:sz w:val="22"/>
          <w:szCs w:val="22"/>
        </w:rPr>
        <w:t>Jose Alberto Pérez Tercero</w:t>
      </w:r>
    </w:p>
    <w:p w:rsidR="00C90E2F" w:rsidRPr="00C90E2F" w:rsidRDefault="00C90E2F" w:rsidP="00C90E2F">
      <w:pPr>
        <w:pStyle w:val="Prrafodelista"/>
        <w:spacing w:before="120"/>
        <w:jc w:val="both"/>
        <w:rPr>
          <w:rFonts w:ascii="Segoe UI" w:hAnsi="Segoe UI" w:cs="Segoe UI"/>
          <w:sz w:val="22"/>
          <w:szCs w:val="22"/>
        </w:rPr>
      </w:pPr>
      <w:r w:rsidRPr="00C90E2F">
        <w:rPr>
          <w:rFonts w:ascii="Segoe UI" w:hAnsi="Segoe UI" w:cs="Segoe UI"/>
          <w:sz w:val="22"/>
          <w:szCs w:val="22"/>
        </w:rPr>
        <w:t>Servicio de Gestión de Personal</w:t>
      </w:r>
    </w:p>
    <w:p w:rsidR="00C90E2F" w:rsidRPr="00C90E2F" w:rsidRDefault="00C90E2F" w:rsidP="00C90E2F">
      <w:pPr>
        <w:pStyle w:val="Prrafodelista"/>
        <w:spacing w:before="120"/>
        <w:jc w:val="both"/>
        <w:rPr>
          <w:rFonts w:ascii="Segoe UI" w:hAnsi="Segoe UI" w:cs="Segoe UI"/>
          <w:sz w:val="22"/>
          <w:szCs w:val="22"/>
        </w:rPr>
      </w:pPr>
      <w:r w:rsidRPr="00C90E2F">
        <w:rPr>
          <w:rFonts w:ascii="Segoe UI" w:hAnsi="Segoe UI" w:cs="Segoe UI"/>
          <w:sz w:val="22"/>
          <w:szCs w:val="22"/>
        </w:rPr>
        <w:t>Hospital San Pedro - Logroño</w:t>
      </w:r>
    </w:p>
    <w:p w:rsidR="00C90E2F" w:rsidRPr="00C90E2F" w:rsidRDefault="00C90E2F" w:rsidP="00C90E2F">
      <w:pPr>
        <w:pStyle w:val="Prrafodelista"/>
        <w:spacing w:before="120"/>
        <w:jc w:val="both"/>
        <w:rPr>
          <w:rFonts w:ascii="Segoe UI" w:hAnsi="Segoe UI" w:cs="Segoe UI"/>
          <w:sz w:val="22"/>
          <w:szCs w:val="22"/>
        </w:rPr>
      </w:pPr>
      <w:r w:rsidRPr="00C90E2F">
        <w:rPr>
          <w:rFonts w:ascii="Segoe UI" w:hAnsi="Segoe UI" w:cs="Segoe UI"/>
          <w:sz w:val="22"/>
          <w:szCs w:val="22"/>
        </w:rPr>
        <w:t>Servicio Riojano de Salud.</w:t>
      </w:r>
    </w:p>
    <w:p w:rsidR="00C90E2F" w:rsidRPr="00C90E2F" w:rsidRDefault="00C90E2F" w:rsidP="00C90E2F">
      <w:pPr>
        <w:pStyle w:val="Prrafodelista"/>
        <w:spacing w:before="120"/>
        <w:jc w:val="both"/>
        <w:rPr>
          <w:rFonts w:ascii="Segoe UI" w:hAnsi="Segoe UI" w:cs="Segoe UI"/>
          <w:sz w:val="22"/>
          <w:szCs w:val="22"/>
          <w:u w:val="single"/>
        </w:rPr>
      </w:pPr>
      <w:r w:rsidRPr="00C90E2F">
        <w:rPr>
          <w:rFonts w:ascii="Segoe UI" w:hAnsi="Segoe UI" w:cs="Segoe UI"/>
          <w:sz w:val="22"/>
          <w:szCs w:val="22"/>
          <w:u w:val="single"/>
        </w:rPr>
        <w:t>Tfno.: 941 298682</w:t>
      </w:r>
    </w:p>
    <w:p w:rsidR="00C90E2F" w:rsidRPr="00C90E2F" w:rsidRDefault="00C90E2F" w:rsidP="00C90E2F">
      <w:pPr>
        <w:pStyle w:val="Prrafodelista"/>
        <w:spacing w:before="120"/>
        <w:jc w:val="both"/>
        <w:rPr>
          <w:rFonts w:ascii="Segoe UI" w:hAnsi="Segoe UI" w:cs="Segoe UI"/>
          <w:sz w:val="22"/>
          <w:szCs w:val="22"/>
          <w:u w:val="single"/>
        </w:rPr>
      </w:pPr>
      <w:r w:rsidRPr="00C90E2F">
        <w:rPr>
          <w:rFonts w:ascii="Segoe UI" w:hAnsi="Segoe UI" w:cs="Segoe UI"/>
          <w:sz w:val="22"/>
          <w:szCs w:val="22"/>
          <w:u w:val="single"/>
        </w:rPr>
        <w:t>japerez@riojasalud.es</w:t>
      </w:r>
      <w:bookmarkStart w:id="0" w:name="_GoBack"/>
      <w:bookmarkEnd w:id="0"/>
    </w:p>
    <w:sectPr w:rsidR="00C90E2F" w:rsidRPr="00C90E2F" w:rsidSect="00C90E2F">
      <w:headerReference w:type="default" r:id="rId9"/>
      <w:pgSz w:w="11906" w:h="16838"/>
      <w:pgMar w:top="2835" w:right="1133" w:bottom="1702" w:left="1701" w:header="142" w:footer="26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5D" w:rsidRDefault="0040765D">
      <w:r>
        <w:separator/>
      </w:r>
    </w:p>
  </w:endnote>
  <w:endnote w:type="continuationSeparator" w:id="0">
    <w:p w:rsidR="0040765D" w:rsidRDefault="0040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5D" w:rsidRDefault="0040765D">
      <w:r>
        <w:separator/>
      </w:r>
    </w:p>
  </w:footnote>
  <w:footnote w:type="continuationSeparator" w:id="0">
    <w:p w:rsidR="0040765D" w:rsidRDefault="0040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5D" w:rsidRDefault="0040765D">
    <w:pPr>
      <w:pStyle w:val="Encabezado"/>
      <w:ind w:left="-1701"/>
      <w:rPr>
        <w:rFonts w:ascii="Helvetica" w:hAnsi="Helvetica"/>
        <w:sz w:val="20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377FACDD" wp14:editId="38175E05">
          <wp:simplePos x="0" y="0"/>
          <wp:positionH relativeFrom="column">
            <wp:posOffset>-771525</wp:posOffset>
          </wp:positionH>
          <wp:positionV relativeFrom="paragraph">
            <wp:posOffset>-74295</wp:posOffset>
          </wp:positionV>
          <wp:extent cx="5943600" cy="1903730"/>
          <wp:effectExtent l="0" t="0" r="0" b="127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0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65D" w:rsidRDefault="0040765D">
    <w:pPr>
      <w:pStyle w:val="Encabezado"/>
      <w:tabs>
        <w:tab w:val="clear" w:pos="4252"/>
        <w:tab w:val="left" w:pos="2410"/>
        <w:tab w:val="left" w:pos="5245"/>
        <w:tab w:val="left" w:pos="7797"/>
      </w:tabs>
      <w:ind w:left="-1701"/>
      <w:rPr>
        <w:rFonts w:ascii="Helvetica" w:hAnsi="Helvetica"/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7EC772" wp14:editId="61B65440">
              <wp:simplePos x="0" y="0"/>
              <wp:positionH relativeFrom="column">
                <wp:posOffset>1558290</wp:posOffset>
              </wp:positionH>
              <wp:positionV relativeFrom="paragraph">
                <wp:posOffset>792480</wp:posOffset>
              </wp:positionV>
              <wp:extent cx="1438275" cy="514350"/>
              <wp:effectExtent l="0" t="0" r="952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65D" w:rsidRPr="00DE665B" w:rsidRDefault="0040765D" w:rsidP="00972743">
                          <w:pPr>
                            <w:rPr>
                              <w:rFonts w:ascii="Arial Narrow" w:hAnsi="Arial Narrow" w:cs="Arial"/>
                              <w:b/>
                              <w:szCs w:val="24"/>
                              <w:lang w:val="es-ES"/>
                            </w:rPr>
                          </w:pPr>
                          <w:r w:rsidRPr="00DE665B">
                            <w:rPr>
                              <w:rFonts w:ascii="Arial Narrow" w:hAnsi="Arial Narrow" w:cs="Arial"/>
                              <w:b/>
                              <w:szCs w:val="24"/>
                              <w:lang w:val="es-ES"/>
                            </w:rPr>
                            <w:t>Dirección de Gestión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22.7pt;margin-top:62.4pt;width:113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LrgQIAAA8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" stroked="f">
              <v:textbox>
                <w:txbxContent>
                  <w:p w:rsidR="0040765D" w:rsidRPr="00DE665B" w:rsidRDefault="0040765D" w:rsidP="00972743">
                    <w:pPr>
                      <w:rPr>
                        <w:rFonts w:ascii="Arial Narrow" w:hAnsi="Arial Narrow" w:cs="Arial"/>
                        <w:b/>
                        <w:szCs w:val="24"/>
                        <w:lang w:val="es-ES"/>
                      </w:rPr>
                    </w:pPr>
                    <w:r w:rsidRPr="00DE665B">
                      <w:rPr>
                        <w:rFonts w:ascii="Arial Narrow" w:hAnsi="Arial Narrow" w:cs="Arial"/>
                        <w:b/>
                        <w:szCs w:val="24"/>
                        <w:lang w:val="es-ES"/>
                      </w:rPr>
                      <w:t>Dirección de Gestión de Personal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C4C"/>
    <w:multiLevelType w:val="hybridMultilevel"/>
    <w:tmpl w:val="F89AF6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A2B3F"/>
    <w:multiLevelType w:val="multilevel"/>
    <w:tmpl w:val="7352AB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D29EA"/>
    <w:multiLevelType w:val="hybridMultilevel"/>
    <w:tmpl w:val="79542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B52"/>
    <w:multiLevelType w:val="hybridMultilevel"/>
    <w:tmpl w:val="A2004328"/>
    <w:lvl w:ilvl="0" w:tplc="9D8208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4B14635"/>
    <w:multiLevelType w:val="hybridMultilevel"/>
    <w:tmpl w:val="01509510"/>
    <w:lvl w:ilvl="0" w:tplc="AD4A6B8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" w:hAnsi="Symbo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F1B228D"/>
    <w:multiLevelType w:val="hybridMultilevel"/>
    <w:tmpl w:val="266A2F0A"/>
    <w:lvl w:ilvl="0" w:tplc="0172F3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408026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A939AE"/>
    <w:multiLevelType w:val="hybridMultilevel"/>
    <w:tmpl w:val="EF0668EC"/>
    <w:lvl w:ilvl="0" w:tplc="DABC0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F66C0"/>
    <w:multiLevelType w:val="hybridMultilevel"/>
    <w:tmpl w:val="D98EBE6E"/>
    <w:lvl w:ilvl="0" w:tplc="4C420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B2A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B1B573F"/>
    <w:multiLevelType w:val="singleLevel"/>
    <w:tmpl w:val="84A0917C"/>
    <w:lvl w:ilvl="0">
      <w:start w:val="1"/>
      <w:numFmt w:val="upperRoman"/>
      <w:lvlText w:val="%1)"/>
      <w:lvlJc w:val="left"/>
      <w:pPr>
        <w:tabs>
          <w:tab w:val="num" w:pos="1428"/>
        </w:tabs>
        <w:ind w:left="1428" w:hanging="720"/>
      </w:pPr>
    </w:lvl>
  </w:abstractNum>
  <w:abstractNum w:abstractNumId="11">
    <w:nsid w:val="643B0295"/>
    <w:multiLevelType w:val="hybridMultilevel"/>
    <w:tmpl w:val="18EEB7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A0656"/>
    <w:multiLevelType w:val="hybridMultilevel"/>
    <w:tmpl w:val="346EE2E6"/>
    <w:lvl w:ilvl="0" w:tplc="DDC0BC3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661619C"/>
    <w:multiLevelType w:val="hybridMultilevel"/>
    <w:tmpl w:val="7A64BC8C"/>
    <w:lvl w:ilvl="0" w:tplc="88D03B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C2A26"/>
    <w:multiLevelType w:val="hybridMultilevel"/>
    <w:tmpl w:val="70668B8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2F506E"/>
    <w:multiLevelType w:val="hybridMultilevel"/>
    <w:tmpl w:val="D77C62B4"/>
    <w:lvl w:ilvl="0" w:tplc="9D8208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3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B6"/>
    <w:rsid w:val="000A4220"/>
    <w:rsid w:val="000C077D"/>
    <w:rsid w:val="000C120C"/>
    <w:rsid w:val="000F6CDF"/>
    <w:rsid w:val="001250FE"/>
    <w:rsid w:val="001A023A"/>
    <w:rsid w:val="001B6096"/>
    <w:rsid w:val="002419B6"/>
    <w:rsid w:val="00303602"/>
    <w:rsid w:val="0038361A"/>
    <w:rsid w:val="003D5C33"/>
    <w:rsid w:val="004000F3"/>
    <w:rsid w:val="0040765D"/>
    <w:rsid w:val="00420F5A"/>
    <w:rsid w:val="004B43A6"/>
    <w:rsid w:val="004B6538"/>
    <w:rsid w:val="00503D42"/>
    <w:rsid w:val="005850F0"/>
    <w:rsid w:val="005E3E48"/>
    <w:rsid w:val="006440F8"/>
    <w:rsid w:val="006660A0"/>
    <w:rsid w:val="00675AF1"/>
    <w:rsid w:val="00681BE0"/>
    <w:rsid w:val="006B1413"/>
    <w:rsid w:val="006C2DB2"/>
    <w:rsid w:val="006D7B42"/>
    <w:rsid w:val="00721835"/>
    <w:rsid w:val="007271B0"/>
    <w:rsid w:val="007544F8"/>
    <w:rsid w:val="00865644"/>
    <w:rsid w:val="008852A6"/>
    <w:rsid w:val="008A59B7"/>
    <w:rsid w:val="008E2FD4"/>
    <w:rsid w:val="00915C0D"/>
    <w:rsid w:val="00972743"/>
    <w:rsid w:val="009941CB"/>
    <w:rsid w:val="00A10605"/>
    <w:rsid w:val="00A70CBB"/>
    <w:rsid w:val="00AB423F"/>
    <w:rsid w:val="00AC2E5C"/>
    <w:rsid w:val="00AE52F8"/>
    <w:rsid w:val="00B602B7"/>
    <w:rsid w:val="00BB0996"/>
    <w:rsid w:val="00BD2958"/>
    <w:rsid w:val="00C542DC"/>
    <w:rsid w:val="00C90E2F"/>
    <w:rsid w:val="00D07ED8"/>
    <w:rsid w:val="00D11D16"/>
    <w:rsid w:val="00D823E2"/>
    <w:rsid w:val="00D8305B"/>
    <w:rsid w:val="00DA298E"/>
    <w:rsid w:val="00DD4E04"/>
    <w:rsid w:val="00DE665B"/>
    <w:rsid w:val="00E01C7A"/>
    <w:rsid w:val="00E02273"/>
    <w:rsid w:val="00E17492"/>
    <w:rsid w:val="00E3010C"/>
    <w:rsid w:val="00E53260"/>
    <w:rsid w:val="00EA2D48"/>
    <w:rsid w:val="00EF7311"/>
    <w:rsid w:val="00F23AB9"/>
    <w:rsid w:val="00F95650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Times New Roman" w:eastAsia="Times New Roman" w:hAnsi="Times New Roman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ind w:left="1416"/>
      <w:jc w:val="both"/>
      <w:outlineLvl w:val="5"/>
    </w:pPr>
    <w:rPr>
      <w:rFonts w:ascii="Times New Roman" w:eastAsia="Arial Unicode MS" w:hAnsi="Times New Roman"/>
      <w:b/>
    </w:rPr>
  </w:style>
  <w:style w:type="paragraph" w:styleId="Ttulo7">
    <w:name w:val="heading 7"/>
    <w:basedOn w:val="Normal"/>
    <w:next w:val="Normal"/>
    <w:qFormat/>
    <w:pPr>
      <w:keepNext/>
      <w:ind w:left="1428"/>
      <w:jc w:val="both"/>
      <w:outlineLvl w:val="6"/>
    </w:pPr>
    <w:rPr>
      <w:rFonts w:ascii="Times New Roman" w:eastAsia="Times New Roman" w:hAnsi="Times New Roman"/>
      <w:b/>
    </w:rPr>
  </w:style>
  <w:style w:type="paragraph" w:styleId="Ttulo8">
    <w:name w:val="heading 8"/>
    <w:basedOn w:val="Normal"/>
    <w:next w:val="Normal"/>
    <w:qFormat/>
    <w:pPr>
      <w:keepNext/>
      <w:ind w:firstLine="540"/>
      <w:jc w:val="right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rFonts w:ascii="Arial" w:eastAsia="Times New Roman" w:hAnsi="Arial"/>
      <w:b/>
      <w:color w:val="FF0000"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spacing w:line="360" w:lineRule="auto"/>
      <w:ind w:firstLine="709"/>
      <w:jc w:val="both"/>
    </w:pPr>
    <w:rPr>
      <w:rFonts w:ascii="Times New Roman" w:eastAsia="Times New Roman" w:hAnsi="Times New Roman"/>
      <w:szCs w:val="24"/>
      <w:lang w:val="es-ES"/>
    </w:rPr>
  </w:style>
  <w:style w:type="paragraph" w:styleId="Ttulo">
    <w:name w:val="Title"/>
    <w:basedOn w:val="Normal"/>
    <w:qFormat/>
    <w:pPr>
      <w:jc w:val="center"/>
    </w:pPr>
    <w:rPr>
      <w:rFonts w:ascii="Times New Roman" w:eastAsia="Times New Roman" w:hAnsi="Times New Roman"/>
      <w:b/>
    </w:rPr>
  </w:style>
  <w:style w:type="paragraph" w:styleId="Sangra2detindependiente">
    <w:name w:val="Body Text Indent 2"/>
    <w:basedOn w:val="Normal"/>
    <w:pPr>
      <w:ind w:left="1416"/>
      <w:jc w:val="both"/>
    </w:pPr>
    <w:rPr>
      <w:rFonts w:ascii="Times New Roman" w:eastAsia="Times New Roman" w:hAnsi="Times New Roman"/>
      <w:b/>
    </w:rPr>
  </w:style>
  <w:style w:type="paragraph" w:styleId="Sangra3detindependiente">
    <w:name w:val="Body Text Indent 3"/>
    <w:basedOn w:val="Normal"/>
    <w:pPr>
      <w:ind w:left="1428"/>
      <w:jc w:val="both"/>
    </w:pPr>
    <w:rPr>
      <w:rFonts w:ascii="Times New Roman" w:eastAsia="Times New Roman" w:hAnsi="Times New Roman"/>
      <w:b/>
    </w:rPr>
  </w:style>
  <w:style w:type="paragraph" w:styleId="Textoindependiente3">
    <w:name w:val="Body Text 3"/>
    <w:basedOn w:val="Normal"/>
    <w:rPr>
      <w:rFonts w:ascii="Arial" w:hAnsi="Arial" w:cs="Arial"/>
      <w:b/>
      <w:bCs/>
      <w:sz w:val="20"/>
    </w:rPr>
  </w:style>
  <w:style w:type="paragraph" w:styleId="Textodeglobo">
    <w:name w:val="Balloon Text"/>
    <w:basedOn w:val="Normal"/>
    <w:link w:val="TextodegloboCar"/>
    <w:rsid w:val="007544F8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pPr>
      <w:widowControl w:val="0"/>
    </w:pPr>
    <w:rPr>
      <w:rFonts w:ascii="Arial" w:eastAsia="Times New Roman" w:hAnsi="Arial"/>
      <w:snapToGrid w:val="0"/>
      <w:sz w:val="20"/>
    </w:rPr>
  </w:style>
  <w:style w:type="character" w:customStyle="1" w:styleId="TextodegloboCar">
    <w:name w:val="Texto de globo Car"/>
    <w:link w:val="Textodeglobo"/>
    <w:rsid w:val="007544F8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681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7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Times New Roman" w:eastAsia="Times New Roman" w:hAnsi="Times New Roman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ind w:left="1416"/>
      <w:jc w:val="both"/>
      <w:outlineLvl w:val="5"/>
    </w:pPr>
    <w:rPr>
      <w:rFonts w:ascii="Times New Roman" w:eastAsia="Arial Unicode MS" w:hAnsi="Times New Roman"/>
      <w:b/>
    </w:rPr>
  </w:style>
  <w:style w:type="paragraph" w:styleId="Ttulo7">
    <w:name w:val="heading 7"/>
    <w:basedOn w:val="Normal"/>
    <w:next w:val="Normal"/>
    <w:qFormat/>
    <w:pPr>
      <w:keepNext/>
      <w:ind w:left="1428"/>
      <w:jc w:val="both"/>
      <w:outlineLvl w:val="6"/>
    </w:pPr>
    <w:rPr>
      <w:rFonts w:ascii="Times New Roman" w:eastAsia="Times New Roman" w:hAnsi="Times New Roman"/>
      <w:b/>
    </w:rPr>
  </w:style>
  <w:style w:type="paragraph" w:styleId="Ttulo8">
    <w:name w:val="heading 8"/>
    <w:basedOn w:val="Normal"/>
    <w:next w:val="Normal"/>
    <w:qFormat/>
    <w:pPr>
      <w:keepNext/>
      <w:ind w:firstLine="540"/>
      <w:jc w:val="right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rFonts w:ascii="Arial" w:eastAsia="Times New Roman" w:hAnsi="Arial"/>
      <w:b/>
      <w:color w:val="FF0000"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spacing w:line="360" w:lineRule="auto"/>
      <w:ind w:firstLine="709"/>
      <w:jc w:val="both"/>
    </w:pPr>
    <w:rPr>
      <w:rFonts w:ascii="Times New Roman" w:eastAsia="Times New Roman" w:hAnsi="Times New Roman"/>
      <w:szCs w:val="24"/>
      <w:lang w:val="es-ES"/>
    </w:rPr>
  </w:style>
  <w:style w:type="paragraph" w:styleId="Ttulo">
    <w:name w:val="Title"/>
    <w:basedOn w:val="Normal"/>
    <w:qFormat/>
    <w:pPr>
      <w:jc w:val="center"/>
    </w:pPr>
    <w:rPr>
      <w:rFonts w:ascii="Times New Roman" w:eastAsia="Times New Roman" w:hAnsi="Times New Roman"/>
      <w:b/>
    </w:rPr>
  </w:style>
  <w:style w:type="paragraph" w:styleId="Sangra2detindependiente">
    <w:name w:val="Body Text Indent 2"/>
    <w:basedOn w:val="Normal"/>
    <w:pPr>
      <w:ind w:left="1416"/>
      <w:jc w:val="both"/>
    </w:pPr>
    <w:rPr>
      <w:rFonts w:ascii="Times New Roman" w:eastAsia="Times New Roman" w:hAnsi="Times New Roman"/>
      <w:b/>
    </w:rPr>
  </w:style>
  <w:style w:type="paragraph" w:styleId="Sangra3detindependiente">
    <w:name w:val="Body Text Indent 3"/>
    <w:basedOn w:val="Normal"/>
    <w:pPr>
      <w:ind w:left="1428"/>
      <w:jc w:val="both"/>
    </w:pPr>
    <w:rPr>
      <w:rFonts w:ascii="Times New Roman" w:eastAsia="Times New Roman" w:hAnsi="Times New Roman"/>
      <w:b/>
    </w:rPr>
  </w:style>
  <w:style w:type="paragraph" w:styleId="Textoindependiente3">
    <w:name w:val="Body Text 3"/>
    <w:basedOn w:val="Normal"/>
    <w:rPr>
      <w:rFonts w:ascii="Arial" w:hAnsi="Arial" w:cs="Arial"/>
      <w:b/>
      <w:bCs/>
      <w:sz w:val="20"/>
    </w:rPr>
  </w:style>
  <w:style w:type="paragraph" w:styleId="Textodeglobo">
    <w:name w:val="Balloon Text"/>
    <w:basedOn w:val="Normal"/>
    <w:link w:val="TextodegloboCar"/>
    <w:rsid w:val="007544F8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pPr>
      <w:widowControl w:val="0"/>
    </w:pPr>
    <w:rPr>
      <w:rFonts w:ascii="Arial" w:eastAsia="Times New Roman" w:hAnsi="Arial"/>
      <w:snapToGrid w:val="0"/>
      <w:sz w:val="20"/>
    </w:rPr>
  </w:style>
  <w:style w:type="character" w:customStyle="1" w:styleId="TextodegloboCar">
    <w:name w:val="Texto de globo Car"/>
    <w:link w:val="Textodeglobo"/>
    <w:rsid w:val="007544F8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681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varez\Desktop\Modelos\2019\1%20-%20CARTA.d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892D-E218-4493-B07F-2DED91A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1 - CARTA.dot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Calle, 0 · 26000 · Logroño · La Rioja · Tel</vt:lpstr>
    </vt:vector>
  </TitlesOfParts>
  <Company>JG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Calle, 0 · 26000 · Logroño · La Rioja · Tel</dc:title>
  <dc:creator>Pilar Alvarez Ordoñez</dc:creator>
  <cp:lastModifiedBy>Javier</cp:lastModifiedBy>
  <cp:revision>3</cp:revision>
  <cp:lastPrinted>2020-06-02T09:44:00Z</cp:lastPrinted>
  <dcterms:created xsi:type="dcterms:W3CDTF">2020-06-08T09:35:00Z</dcterms:created>
  <dcterms:modified xsi:type="dcterms:W3CDTF">2020-06-08T10:18:00Z</dcterms:modified>
</cp:coreProperties>
</file>